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  <w:gridCol w:w="81"/>
      </w:tblGrid>
      <w:tr w:rsidR="0029594D" w:rsidRPr="0029594D" w14:paraId="352380FA" w14:textId="77777777" w:rsidTr="0029594D">
        <w:trPr>
          <w:tblCellSpacing w:w="15" w:type="dxa"/>
        </w:trPr>
        <w:tc>
          <w:tcPr>
            <w:tcW w:w="0" w:type="auto"/>
            <w:hideMark/>
          </w:tcPr>
          <w:p w14:paraId="636EA743" w14:textId="77777777" w:rsidR="0029594D" w:rsidRPr="0029594D" w:rsidRDefault="0029594D" w:rsidP="0029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BE"/>
              </w:rPr>
            </w:pPr>
            <w:r w:rsidRPr="0029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BE"/>
              </w:rPr>
              <w:t xml:space="preserve">BRUNELLE Andre - </w:t>
            </w:r>
            <w:proofErr w:type="spellStart"/>
            <w:r w:rsidRPr="0029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BE"/>
              </w:rPr>
              <w:t>Resultat</w:t>
            </w:r>
            <w:proofErr w:type="spellEnd"/>
            <w:r w:rsidRPr="0029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BE"/>
              </w:rPr>
              <w:t xml:space="preserve"> - Protocole Examen (25/02/2022)  - Publié le 25/02/2022 </w:t>
            </w:r>
          </w:p>
        </w:tc>
        <w:tc>
          <w:tcPr>
            <w:tcW w:w="0" w:type="auto"/>
            <w:hideMark/>
          </w:tcPr>
          <w:p w14:paraId="2713940D" w14:textId="77777777" w:rsidR="0029594D" w:rsidRPr="0029594D" w:rsidRDefault="0029594D" w:rsidP="0029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BE"/>
              </w:rPr>
            </w:pPr>
          </w:p>
        </w:tc>
      </w:tr>
    </w:tbl>
    <w:p w14:paraId="2E17D0E3" w14:textId="77777777" w:rsidR="0029594D" w:rsidRPr="0029594D" w:rsidRDefault="0029594D" w:rsidP="0029594D">
      <w:pPr>
        <w:numPr>
          <w:ilvl w:val="0"/>
          <w:numId w:val="1"/>
        </w:numPr>
        <w:pBdr>
          <w:top w:val="single" w:sz="6" w:space="0" w:color="AAAAAA"/>
          <w:left w:val="single" w:sz="6" w:space="0" w:color="AAAAAA"/>
          <w:right w:val="single" w:sz="6" w:space="0" w:color="AAAAAA"/>
        </w:pBdr>
        <w:shd w:val="clear" w:color="auto" w:fill="FFFFFF"/>
        <w:spacing w:after="0" w:line="240" w:lineRule="auto"/>
        <w:ind w:right="48"/>
        <w:rPr>
          <w:rFonts w:ascii="Verdana" w:eastAsia="Times New Roman" w:hAnsi="Verdana" w:cs="Times New Roman"/>
          <w:color w:val="212121"/>
          <w:sz w:val="18"/>
          <w:szCs w:val="18"/>
          <w:lang w:eastAsia="fr-BE"/>
        </w:rPr>
      </w:pPr>
      <w:hyperlink r:id="rId5" w:anchor="general" w:history="1">
        <w:r w:rsidRPr="0029594D">
          <w:rPr>
            <w:rFonts w:ascii="Verdana" w:eastAsia="Times New Roman" w:hAnsi="Verdana" w:cs="Times New Roman"/>
            <w:color w:val="212121"/>
            <w:sz w:val="18"/>
            <w:szCs w:val="18"/>
            <w:u w:val="single"/>
            <w:lang w:eastAsia="fr-BE"/>
          </w:rPr>
          <w:t>Aperçu général</w:t>
        </w:r>
      </w:hyperlink>
    </w:p>
    <w:tbl>
      <w:tblPr>
        <w:tblW w:w="1808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11387"/>
        <w:gridCol w:w="438"/>
      </w:tblGrid>
      <w:tr w:rsidR="0029594D" w:rsidRPr="0029594D" w14:paraId="2A5F2AD8" w14:textId="77777777" w:rsidTr="0029594D">
        <w:trPr>
          <w:tblCellSpacing w:w="15" w:type="dxa"/>
        </w:trPr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7"/>
            </w:tblGrid>
            <w:tr w:rsidR="0029594D" w:rsidRPr="0029594D" w14:paraId="617E64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B554AD" w14:textId="77777777" w:rsidR="0029594D" w:rsidRPr="0029594D" w:rsidRDefault="0029594D" w:rsidP="002959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  <w:r w:rsidRPr="0029594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fr-BE"/>
                    </w:rPr>
                    <w:t>Patient</w:t>
                  </w:r>
                </w:p>
              </w:tc>
            </w:tr>
            <w:tr w:rsidR="0029594D" w:rsidRPr="0029594D" w14:paraId="54E1E0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3"/>
                    <w:gridCol w:w="2468"/>
                  </w:tblGrid>
                  <w:tr w:rsidR="0029594D" w:rsidRPr="0029594D" w14:paraId="1BB5062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8D84782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NISS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3C2DC7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52.02.26-033.02</w:t>
                        </w:r>
                      </w:p>
                    </w:tc>
                  </w:tr>
                  <w:tr w:rsidR="0029594D" w:rsidRPr="0029594D" w14:paraId="4DEB48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ABAF937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41F7790A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  <w:tr w:rsidR="0029594D" w:rsidRPr="0029594D" w14:paraId="7278AA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639F49F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Nom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086A562D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BRUNELLE</w:t>
                        </w:r>
                      </w:p>
                    </w:tc>
                  </w:tr>
                  <w:tr w:rsidR="0029594D" w:rsidRPr="0029594D" w14:paraId="4A8EF4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1A3A8C1F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Prénom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31E4020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Andre</w:t>
                        </w:r>
                      </w:p>
                    </w:tc>
                  </w:tr>
                  <w:tr w:rsidR="0029594D" w:rsidRPr="0029594D" w14:paraId="40D5481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94D5DA6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Sexe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80E8A1C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M</w:t>
                        </w:r>
                      </w:p>
                    </w:tc>
                  </w:tr>
                  <w:tr w:rsidR="0029594D" w:rsidRPr="0029594D" w14:paraId="327F803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513B4DC1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Date de naissance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B22D62E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26/02/1952</w:t>
                        </w:r>
                      </w:p>
                    </w:tc>
                  </w:tr>
                  <w:tr w:rsidR="0029594D" w:rsidRPr="0029594D" w14:paraId="0F57E11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6066D88E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3"/>
                          <w:gridCol w:w="45"/>
                        </w:tblGrid>
                        <w:tr w:rsidR="0029594D" w:rsidRPr="0029594D" w14:paraId="51CB2C4A" w14:textId="77777777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648EB539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Rue des Verreries(</w:t>
                              </w:r>
                              <w:proofErr w:type="spellStart"/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jb</w:t>
                              </w:r>
                              <w:proofErr w:type="spellEnd"/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) 111/0001</w:t>
                              </w:r>
                            </w:p>
                          </w:tc>
                        </w:tr>
                        <w:tr w:rsidR="0029594D" w:rsidRPr="0029594D" w14:paraId="0D429D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7A6EF1E3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 5100 NAMUR BE</w:t>
                              </w:r>
                            </w:p>
                          </w:tc>
                        </w:tr>
                      </w:tbl>
                      <w:p w14:paraId="4FB289A8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29594D" w:rsidRPr="0029594D" w14:paraId="44F96C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14:paraId="39627716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  <w:r w:rsidRPr="0029594D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  <w:t>GSM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</w:tblGrid>
                        <w:tr w:rsidR="0029594D" w:rsidRPr="0029594D" w14:paraId="5C5418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117F5106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14:paraId="21368E2F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</w:tbl>
                <w:p w14:paraId="2FD68CBC" w14:textId="77777777" w:rsidR="0029594D" w:rsidRPr="0029594D" w:rsidRDefault="0029594D" w:rsidP="002959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787F2C74" w14:textId="77777777" w:rsidR="0029594D" w:rsidRPr="0029594D" w:rsidRDefault="0029594D" w:rsidP="0029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7505" w:type="dxa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9594D" w:rsidRPr="0029594D" w14:paraId="4955FB1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D9531B" w14:textId="77777777" w:rsidR="0029594D" w:rsidRPr="0029594D" w:rsidRDefault="0029594D" w:rsidP="002959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  <w:r w:rsidRPr="0029594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fr-BE"/>
                    </w:rPr>
                    <w:t>Auteur</w:t>
                  </w:r>
                </w:p>
              </w:tc>
            </w:tr>
            <w:tr w:rsidR="0029594D" w:rsidRPr="0029594D" w14:paraId="127FA3F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2"/>
                  </w:tblGrid>
                  <w:tr w:rsidR="0029594D" w:rsidRPr="0029594D" w14:paraId="081CE2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"/>
                          <w:gridCol w:w="2421"/>
                        </w:tblGrid>
                        <w:tr w:rsidR="0029594D" w:rsidRPr="0029594D" w14:paraId="2FCDDB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028F6C3E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Site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3383ECB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Clinique St Elisabeth (71016668)</w:t>
                              </w:r>
                            </w:p>
                          </w:tc>
                        </w:tr>
                      </w:tbl>
                      <w:p w14:paraId="0766A6E2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29594D" w:rsidRPr="0029594D" w14:paraId="107320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0"/>
                          <w:gridCol w:w="2057"/>
                        </w:tblGrid>
                        <w:tr w:rsidR="0029594D" w:rsidRPr="0029594D" w14:paraId="558302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7387CBF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2D168F45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Médecine nucléaire (14818)</w:t>
                              </w:r>
                            </w:p>
                          </w:tc>
                        </w:tr>
                      </w:tbl>
                      <w:p w14:paraId="1E0066C4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  <w:tr w:rsidR="0029594D" w:rsidRPr="0029594D" w14:paraId="0DDBDB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"/>
                          <w:gridCol w:w="1245"/>
                        </w:tblGrid>
                        <w:tr w:rsidR="0029594D" w:rsidRPr="0029594D" w14:paraId="3B43BF9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C2247F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INAMI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FEE92A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1.58807.79.970</w:t>
                              </w:r>
                            </w:p>
                          </w:tc>
                        </w:tr>
                        <w:tr w:rsidR="0029594D" w:rsidRPr="0029594D" w14:paraId="6542D9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311A84DC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Profil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6167C6CF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Médecin</w:t>
                              </w:r>
                            </w:p>
                          </w:tc>
                        </w:tr>
                        <w:tr w:rsidR="0029594D" w:rsidRPr="0029594D" w14:paraId="2549FF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0A69473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Nom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2199D340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HANIN</w:t>
                              </w:r>
                            </w:p>
                          </w:tc>
                        </w:tr>
                        <w:tr w:rsidR="0029594D" w:rsidRPr="0029594D" w14:paraId="14D6085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22CAE739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Prénom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hideMark/>
                            </w:tcPr>
                            <w:p w14:paraId="5D154A73" w14:textId="77777777" w:rsidR="0029594D" w:rsidRPr="0029594D" w:rsidRDefault="0029594D" w:rsidP="002959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</w:pPr>
                              <w:r w:rsidRPr="0029594D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fr-BE"/>
                                </w:rPr>
                                <w:t>François-Xavier</w:t>
                              </w:r>
                            </w:p>
                          </w:tc>
                        </w:tr>
                      </w:tbl>
                      <w:p w14:paraId="720A3D3A" w14:textId="77777777" w:rsidR="0029594D" w:rsidRPr="0029594D" w:rsidRDefault="0029594D" w:rsidP="002959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BE"/>
                          </w:rPr>
                        </w:pPr>
                      </w:p>
                    </w:tc>
                  </w:tr>
                </w:tbl>
                <w:p w14:paraId="46825EE7" w14:textId="77777777" w:rsidR="0029594D" w:rsidRPr="0029594D" w:rsidRDefault="0029594D" w:rsidP="002959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45C2826A" w14:textId="77777777" w:rsidR="0029594D" w:rsidRPr="0029594D" w:rsidRDefault="0029594D" w:rsidP="0029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62" w:type="dxa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</w:tblGrid>
            <w:tr w:rsidR="0029594D" w:rsidRPr="0029594D" w14:paraId="168EE13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0"/>
                  <w:vAlign w:val="center"/>
                  <w:hideMark/>
                </w:tcPr>
                <w:p w14:paraId="5211F91E" w14:textId="77777777" w:rsidR="0029594D" w:rsidRPr="0029594D" w:rsidRDefault="0029594D" w:rsidP="002959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BE"/>
                    </w:rPr>
                  </w:pPr>
                </w:p>
              </w:tc>
            </w:tr>
          </w:tbl>
          <w:p w14:paraId="0262FBB6" w14:textId="77777777" w:rsidR="0029594D" w:rsidRPr="0029594D" w:rsidRDefault="0029594D" w:rsidP="0029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BE"/>
              </w:rPr>
            </w:pPr>
          </w:p>
        </w:tc>
      </w:tr>
    </w:tbl>
    <w:p w14:paraId="1FFB5D04" w14:textId="77777777" w:rsidR="0029594D" w:rsidRPr="0029594D" w:rsidRDefault="0029594D" w:rsidP="002959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fr-BE"/>
        </w:rPr>
      </w:pPr>
    </w:p>
    <w:tbl>
      <w:tblPr>
        <w:tblW w:w="18089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9"/>
      </w:tblGrid>
      <w:tr w:rsidR="0029594D" w:rsidRPr="0029594D" w14:paraId="4A684B4C" w14:textId="77777777" w:rsidTr="0029594D">
        <w:trPr>
          <w:tblCellSpacing w:w="15" w:type="dxa"/>
        </w:trPr>
        <w:tc>
          <w:tcPr>
            <w:tcW w:w="0" w:type="auto"/>
            <w:shd w:val="clear" w:color="auto" w:fill="FFFF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796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69"/>
            </w:tblGrid>
            <w:tr w:rsidR="0029594D" w:rsidRPr="0029594D" w14:paraId="7D6BA4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2C23F2" w14:textId="77777777" w:rsidR="0029594D" w:rsidRPr="0029594D" w:rsidRDefault="0029594D" w:rsidP="0029594D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222222"/>
                      <w:sz w:val="26"/>
                      <w:szCs w:val="26"/>
                      <w:lang w:eastAsia="fr-BE"/>
                    </w:rPr>
                  </w:pPr>
                </w:p>
              </w:tc>
            </w:tr>
          </w:tbl>
          <w:p w14:paraId="25A3D44C" w14:textId="77777777" w:rsidR="0029594D" w:rsidRPr="0029594D" w:rsidRDefault="0029594D" w:rsidP="0029594D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shd w:val="clear" w:color="auto" w:fill="FFFFF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  <w:lang w:eastAsia="fr-BE"/>
              </w:rPr>
            </w:pPr>
            <w:r w:rsidRPr="0029594D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  <w:lang w:eastAsia="fr-BE"/>
              </w:rPr>
              <w:t>Texte</w:t>
            </w:r>
          </w:p>
          <w:p w14:paraId="19142F2B" w14:textId="77777777" w:rsidR="0029594D" w:rsidRPr="0029594D" w:rsidRDefault="0029594D" w:rsidP="0029594D">
            <w:pPr>
              <w:shd w:val="clear" w:color="auto" w:fill="99AECE"/>
              <w:spacing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fr-BE"/>
              </w:rPr>
            </w:pPr>
          </w:p>
          <w:tbl>
            <w:tblPr>
              <w:tblW w:w="4500" w:type="pct"/>
              <w:jc w:val="center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shd w:val="clear" w:color="auto" w:fill="FFFFFF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6145"/>
            </w:tblGrid>
            <w:tr w:rsidR="0029594D" w:rsidRPr="0029594D" w14:paraId="1902FBD8" w14:textId="77777777" w:rsidTr="0029594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624A01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&lt;DEST_CPI_C&gt;</w:t>
                  </w:r>
                </w:p>
                <w:p w14:paraId="73BDE9D8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Namur, le 25 février 2022</w:t>
                  </w:r>
                </w:p>
                <w:p w14:paraId="57C0E95F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Références : FHA/JAD/1946234</w:t>
                  </w:r>
                </w:p>
                <w:p w14:paraId="1EC5BC8D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&lt;ENTETE&gt;</w:t>
                  </w:r>
                </w:p>
                <w:p w14:paraId="22DF3B4D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u w:val="single"/>
                      <w:lang w:eastAsia="fr-BE"/>
                    </w:rPr>
                    <w:t>Concerne :</w:t>
                  </w:r>
                  <w:r w:rsidRPr="002959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fr-BE"/>
                    </w:rPr>
                    <w:t>        </w:t>
                  </w:r>
                  <w:r w:rsidRPr="002959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BE"/>
                    </w:rPr>
                    <w:t>Monsieur BRUNELLE Andre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 (26/02/1952)</w:t>
                  </w:r>
                </w:p>
                <w:p w14:paraId="68F2B6C9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Times New Roman" w:eastAsia="Times New Roman" w:hAnsi="Times New Roman" w:cs="Times New Roman"/>
                      <w:color w:val="000000"/>
                      <w:lang w:eastAsia="fr-BE"/>
                    </w:rPr>
                    <w:t>        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Rue des Verreries(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jb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) 111/0001 - 5100 NAMUR</w:t>
                  </w:r>
                </w:p>
                <w:p w14:paraId="425B379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Veuillez trouver ci-dessous les résultats de la tomographie du corps entier par émission de positrons au FDG couplée à un examen tomodensitométrique.</w:t>
                  </w:r>
                </w:p>
                <w:p w14:paraId="4070EF14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u w:val="single"/>
                      <w:lang w:eastAsia="fr-BE"/>
                    </w:rPr>
                    <w:t>But de l'examen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 : bilan de lésion laryngée.</w:t>
                  </w:r>
                </w:p>
                <w:p w14:paraId="4790ADD4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u w:val="single"/>
                      <w:lang w:eastAsia="fr-BE"/>
                    </w:rPr>
                    <w:t>Prémédication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 : Aucune.</w:t>
                  </w:r>
                </w:p>
                <w:p w14:paraId="14697682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u w:val="single"/>
                      <w:lang w:eastAsia="fr-BE"/>
                    </w:rPr>
                    <w:t>Glycémie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 : 132mg/dl.</w:t>
                  </w:r>
                </w:p>
                <w:p w14:paraId="2CF4208F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Activité injectée : 197 MBq de FDG</w:t>
                  </w:r>
                </w:p>
                <w:p w14:paraId="2C91E4CB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Délai entre injection et cliché : 01:15:00</w:t>
                  </w:r>
                </w:p>
                <w:p w14:paraId="7403073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Examen tomodensitométrique sans injection</w:t>
                  </w:r>
                </w:p>
                <w:p w14:paraId="333920D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DLP : 562 mGy.cm</w:t>
                  </w:r>
                </w:p>
                <w:p w14:paraId="31AE0A83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BE"/>
                    </w:rPr>
                    <w:t>PET-Scan :</w:t>
                  </w:r>
                </w:p>
                <w:p w14:paraId="7CD609B8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Lésion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hypermétabolique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laryngée et supra-glottique de la commissure antérieure remontant le long de la paroi antérieure supra-glottique sur une hauteur de 28mm jusqu'au pied de l'épiglotte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10.0).</w:t>
                  </w:r>
                </w:p>
                <w:p w14:paraId="3A3FD8A5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Adénopathie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hypermétabolique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sous-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angulomandibulaire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gauche en zone II gauche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5.9).</w:t>
                  </w:r>
                </w:p>
                <w:p w14:paraId="3E671512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2 adénopathies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hypermétaboliques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accolées en zone II droite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4.6 et 6.3).</w:t>
                  </w:r>
                </w:p>
                <w:p w14:paraId="13A0394B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Un ganglion non significatif en zone III gauche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3.0).</w:t>
                  </w:r>
                </w:p>
                <w:p w14:paraId="04C2BF5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Discrets foyers ganglionnaires médiastinaux notamment en station 7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3.1) en 10R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2.8) en 4R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2.5).</w:t>
                  </w:r>
                </w:p>
                <w:p w14:paraId="3E338FA6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Anévrysme de l'aorte abdominale de 47mm avec activité modérée de sa paroi antérieure (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SUVmax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3.1).</w:t>
                  </w:r>
                </w:p>
                <w:p w14:paraId="5B1AB6BC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Activité digestive d'allure banale.</w:t>
                  </w:r>
                </w:p>
                <w:p w14:paraId="2AE12590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BE"/>
                    </w:rPr>
                    <w:t>CT-scan:</w:t>
                  </w:r>
                </w:p>
                <w:p w14:paraId="1A6AC1EF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À l'étage cervical : formation nodulaire de 15mm à hauteur de la loge HTE et de la commissure antérieure des cordes vocales.</w:t>
                  </w:r>
                </w:p>
                <w:p w14:paraId="0C9E9F48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Adénopathies d'allure nécrotique en station 2 bilatéralement..</w:t>
                  </w:r>
                </w:p>
                <w:p w14:paraId="3C513C23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Les glandes salivaires sont sans grande particularité à blanc.</w:t>
                  </w:r>
                </w:p>
                <w:p w14:paraId="137CE049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À l'étage thoracique :</w:t>
                  </w:r>
                </w:p>
                <w:p w14:paraId="38B514A1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Emphysème pulmonaire sévère.</w:t>
                  </w:r>
                </w:p>
                <w:p w14:paraId="15E5429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Pas de lésion pulmonaire nodulaire et infiltratif significative mise en évidence.</w:t>
                  </w:r>
                </w:p>
                <w:p w14:paraId="1738C6D2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Importante béance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oesophagienne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. Micronodule pulmonaire lobaire moyen.</w:t>
                  </w:r>
                </w:p>
                <w:p w14:paraId="78301497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Ganglions en station 7 estimé à 13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mm.</w:t>
                  </w:r>
                  <w:proofErr w:type="spellEnd"/>
                </w:p>
                <w:p w14:paraId="6792EECC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À l'étage abdominal :</w:t>
                  </w:r>
                </w:p>
                <w:p w14:paraId="0ADFF163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Anévrisme de l'aorte abdominale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infrarénale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mesurée à 44,5 mm de diamètre antéropostérieur maximal.</w:t>
                  </w:r>
                </w:p>
                <w:p w14:paraId="4C3C1E4F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Athéromatose calcifiée sévère des iliaques communes.</w:t>
                  </w:r>
                </w:p>
                <w:p w14:paraId="39639125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Diverticules vésicaux avec aspect subjectivement épaissi de la paroi de la vessie.</w:t>
                  </w:r>
                </w:p>
                <w:p w14:paraId="3BC4071E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Pas d'épaississement grossier mis en évidence au niveau de la paroi de l'adulte du tube digestif.</w:t>
                  </w:r>
                </w:p>
                <w:p w14:paraId="6A51D918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Kystes rénaux bilatéraux.</w:t>
                  </w:r>
                </w:p>
                <w:p w14:paraId="61026DB2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Foie rate et pancréas sans particularité à blanc.</w:t>
                  </w:r>
                </w:p>
                <w:p w14:paraId="353728CC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Les surrénales restent fines.</w:t>
                  </w:r>
                </w:p>
                <w:p w14:paraId="2024D980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Pas de lésion osseuse suspecte visualisée</w:t>
                  </w:r>
                </w:p>
                <w:p w14:paraId="40B8D09A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u w:val="single"/>
                      <w:lang w:eastAsia="fr-BE"/>
                    </w:rPr>
                    <w:t>EN CONCLUSION</w:t>
                  </w:r>
                  <w:r w:rsidRPr="0029594D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fr-BE"/>
                    </w:rPr>
                    <w:t> :</w:t>
                  </w:r>
                </w:p>
                <w:p w14:paraId="0D277A44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Lésion glottique et supra-glottique de la commissure antérieure associée à plusieurs adénopathies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hypermétaboliques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cervicales droites, une adénopathie cervicale gauche sans évidence de foyer suspect à distance (cM0).</w:t>
                  </w:r>
                </w:p>
                <w:p w14:paraId="3E8A3FC5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Anévrysme de l'aorte abdominale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infrarénale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de diamètre estimé à 47mm et dont l'activité se majore légèrement sur sa paroi antérieure: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cfr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avis vasculaire.</w:t>
                  </w:r>
                </w:p>
                <w:p w14:paraId="58BD43D4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&lt;SALUTATION&gt;</w:t>
                  </w:r>
                </w:p>
                <w:p w14:paraId="6FDFFEFE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Docteur François-Xavier HANIN </w:t>
                  </w:r>
                  <w:r w:rsidRPr="0029594D">
                    <w:rPr>
                      <w:rFonts w:ascii="Times New Roman" w:eastAsia="Times New Roman" w:hAnsi="Times New Roman" w:cs="Times New Roman"/>
                      <w:color w:val="000000"/>
                      <w:lang w:eastAsia="fr-BE"/>
                    </w:rPr>
                    <w:t>                </w:t>
                  </w: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Docteur Hélène ANTOINE</w:t>
                  </w:r>
                </w:p>
                <w:p w14:paraId="7F465473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Signé électroniquement par HANIN François-Xavier le 25/02/2022 à 16:23.</w:t>
                  </w:r>
                </w:p>
                <w:p w14:paraId="4822BB7C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Accès direct aux images :</w:t>
                  </w:r>
                </w:p>
                <w:p w14:paraId="777F59B0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http://imagerie.cmsenamur.be/start.app?ak=8405269-1952-02-26</w:t>
                  </w:r>
                </w:p>
                <w:p w14:paraId="6BA0A660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Accès via le formulaire :</w:t>
                  </w:r>
                </w:p>
                <w:p w14:paraId="0D1BB161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URL : http://imagerie.cmsenamur.be/</w:t>
                  </w:r>
                </w:p>
                <w:p w14:paraId="7A709D7E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Exam </w:t>
                  </w:r>
                  <w:proofErr w:type="spellStart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number</w:t>
                  </w:r>
                  <w:proofErr w:type="spellEnd"/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 xml:space="preserve"> : 8405269</w:t>
                  </w:r>
                </w:p>
                <w:p w14:paraId="4D56E103" w14:textId="77777777" w:rsidR="0029594D" w:rsidRPr="0029594D" w:rsidRDefault="0029594D" w:rsidP="0029594D">
                  <w:pPr>
                    <w:spacing w:before="100" w:beforeAutospacing="1" w:after="100" w:afterAutospacing="1" w:line="240" w:lineRule="auto"/>
                    <w:ind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29594D"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  <w:t>Birth Date : 1952-02-26</w:t>
                  </w:r>
                </w:p>
              </w:tc>
            </w:tr>
          </w:tbl>
          <w:p w14:paraId="22845973" w14:textId="77777777" w:rsidR="0029594D" w:rsidRPr="0029594D" w:rsidRDefault="0029594D" w:rsidP="0029594D">
            <w:pPr>
              <w:shd w:val="clear" w:color="auto" w:fill="99AECE"/>
              <w:spacing w:line="240" w:lineRule="auto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fr-BE"/>
              </w:rPr>
            </w:pPr>
          </w:p>
        </w:tc>
      </w:tr>
    </w:tbl>
    <w:p w14:paraId="3647306F" w14:textId="77777777" w:rsidR="00A205E8" w:rsidRDefault="00A205E8"/>
    <w:sectPr w:rsidR="00A2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692E"/>
    <w:multiLevelType w:val="multilevel"/>
    <w:tmpl w:val="90D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24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4D"/>
    <w:rsid w:val="0029594D"/>
    <w:rsid w:val="00A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271"/>
  <w15:chartTrackingRefBased/>
  <w15:docId w15:val="{B0C9A7C9-6C39-4757-87C4-1D08CC86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state-default">
    <w:name w:val="ui-state-default"/>
    <w:basedOn w:val="Normal"/>
    <w:rsid w:val="0029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2959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164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372729648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  <w:divsChild>
                <w:div w:id="151801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reseausantewallon.be/EspacePrivePatient/ViewDoc.aspx?id=hpQnhf3_P1OSLJpRiMuSoQ==&amp;doc=bwygVIJlqU5W1YDJmj8Gw6X1qrTZBBR6hwqcY-5Phyv-PxiaZZH4fy0sC9QO7gbnzz-6UgCxWcw3C7Lnugoarg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Brunelle</dc:creator>
  <cp:keywords/>
  <dc:description/>
  <cp:lastModifiedBy>Andre Brunelle</cp:lastModifiedBy>
  <cp:revision>1</cp:revision>
  <dcterms:created xsi:type="dcterms:W3CDTF">2022-08-10T09:13:00Z</dcterms:created>
  <dcterms:modified xsi:type="dcterms:W3CDTF">2022-08-10T09:14:00Z</dcterms:modified>
</cp:coreProperties>
</file>